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B7" w:rsidRPr="009C33B7" w:rsidRDefault="009C33B7" w:rsidP="009C33B7">
      <w:pPr>
        <w:pBdr>
          <w:bottom w:val="single" w:sz="18" w:space="2" w:color="999999"/>
        </w:pBdr>
        <w:spacing w:after="0" w:line="360" w:lineRule="atLeast"/>
        <w:jc w:val="center"/>
        <w:outlineLvl w:val="2"/>
        <w:rPr>
          <w:rFonts w:ascii="Georgia" w:eastAsia="Times New Roman" w:hAnsi="Georgia" w:cs="Arial"/>
          <w:b/>
          <w:bCs/>
          <w:sz w:val="33"/>
          <w:szCs w:val="33"/>
          <w:lang w:eastAsia="fr-FR"/>
        </w:rPr>
      </w:pPr>
      <w:r w:rsidRPr="009C33B7">
        <w:rPr>
          <w:rFonts w:ascii="Georgia" w:eastAsia="Times New Roman" w:hAnsi="Georgia" w:cs="Arial"/>
          <w:sz w:val="33"/>
          <w:szCs w:val="33"/>
          <w:lang w:eastAsia="fr-FR"/>
        </w:rPr>
        <w:t>Exprimer l'hypothèse : Conjonctions et Prépositions</w:t>
      </w:r>
    </w:p>
    <w:p w:rsidR="0058327F" w:rsidRDefault="0058327F" w:rsidP="009C33B7">
      <w:pPr>
        <w:spacing w:after="0" w:line="270" w:lineRule="atLeast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L'objectif de cet article est de </w:t>
      </w:r>
      <w:r w:rsidR="0058327F">
        <w:rPr>
          <w:rFonts w:ascii="Arial" w:eastAsia="Times New Roman" w:hAnsi="Arial" w:cs="Arial"/>
          <w:sz w:val="18"/>
          <w:szCs w:val="18"/>
          <w:lang w:eastAsia="fr-FR"/>
        </w:rPr>
        <w:t xml:space="preserve">vous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donner une base de vocabulaire, de mots logiques pour exprimer une </w:t>
      </w: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hypothèse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, et de préciser leur utilisation. Vous trouverez ainsi les mots, l'explication sur leur utilisation et des phrases d'exemple qui </w:t>
      </w:r>
      <w:r w:rsidR="0058327F">
        <w:rPr>
          <w:rFonts w:ascii="Arial" w:eastAsia="Times New Roman" w:hAnsi="Arial" w:cs="Arial"/>
          <w:sz w:val="18"/>
          <w:szCs w:val="18"/>
          <w:lang w:eastAsia="fr-FR"/>
        </w:rPr>
        <w:t xml:space="preserve">vous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aideront à mieux cerner la possibilité et les contextes d'utilisation de chacun.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Voici donc un ensemble de locutions, de conjonctions et de prépositions qui vous serviront à exprimer des hypothèses en français.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20"/>
          <w:szCs w:val="20"/>
          <w:lang w:eastAsia="fr-FR"/>
        </w:rPr>
        <w:t> 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noProof/>
          <w:sz w:val="18"/>
          <w:szCs w:val="18"/>
          <w:lang w:eastAsia="fr-FR"/>
        </w:rPr>
        <w:t>→</w:t>
      </w: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 Conjonctions de subordination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(on y trouve le plus souvent la conjonction de subordination : "que")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  </w:t>
      </w:r>
    </w:p>
    <w:p w:rsidR="009C33B7" w:rsidRPr="009C33B7" w:rsidRDefault="0058327F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hyperlink r:id="rId5" w:history="1">
        <w:proofErr w:type="gramStart"/>
        <w:r w:rsidR="009C33B7" w:rsidRPr="009C33B7">
          <w:rPr>
            <w:rFonts w:ascii="Arial" w:eastAsia="Times New Roman" w:hAnsi="Arial" w:cs="Arial"/>
            <w:b/>
            <w:sz w:val="20"/>
            <w:szCs w:val="20"/>
            <w:lang w:eastAsia="fr-FR"/>
          </w:rPr>
          <w:t>si</w:t>
        </w:r>
        <w:proofErr w:type="gramEnd"/>
      </w:hyperlink>
      <w:r w:rsidR="009C33B7"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pourvu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condition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en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admettant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en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supposant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supposer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pour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peu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si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tant est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moins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selon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suivant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que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dans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l’hypothèse où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b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>au</w:t>
      </w:r>
      <w:proofErr w:type="gramEnd"/>
      <w:r w:rsidRPr="009C33B7">
        <w:rPr>
          <w:rFonts w:ascii="Arial" w:eastAsia="Times New Roman" w:hAnsi="Arial" w:cs="Arial"/>
          <w:b/>
          <w:sz w:val="20"/>
          <w:szCs w:val="20"/>
          <w:lang w:eastAsia="fr-FR"/>
        </w:rPr>
        <w:t xml:space="preserve"> cas où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20"/>
          <w:szCs w:val="20"/>
          <w:lang w:eastAsia="fr-FR"/>
        </w:rPr>
        <w:t>    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noProof/>
          <w:sz w:val="18"/>
          <w:szCs w:val="18"/>
          <w:lang w:eastAsia="fr-FR"/>
        </w:rPr>
        <w:t>→</w:t>
      </w: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 Prépositions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sz w:val="20"/>
          <w:szCs w:val="20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condition de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sz w:val="20"/>
          <w:szCs w:val="20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moins de </w:t>
      </w:r>
    </w:p>
    <w:p w:rsidR="0067520E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Notons avant de commencer que l’hypothèse correspond en fait à deux utilisations possibles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la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  <w:r w:rsidRPr="009C33B7">
        <w:rPr>
          <w:rFonts w:ascii="Arial" w:eastAsia="Times New Roman" w:hAnsi="Arial" w:cs="Arial"/>
          <w:b/>
          <w:sz w:val="18"/>
          <w:szCs w:val="18"/>
          <w:u w:val="single"/>
          <w:lang w:eastAsia="fr-FR"/>
        </w:rPr>
        <w:t>Condition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ou l’</w:t>
      </w:r>
      <w:r w:rsidRPr="009C33B7">
        <w:rPr>
          <w:rFonts w:ascii="Arial" w:eastAsia="Times New Roman" w:hAnsi="Arial" w:cs="Arial"/>
          <w:b/>
          <w:sz w:val="18"/>
          <w:szCs w:val="18"/>
          <w:u w:val="single"/>
          <w:lang w:eastAsia="fr-FR"/>
        </w:rPr>
        <w:t>Eventualité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Nous noterons à chaque fois si les conjonctions ou les prépositions qui suivent expriment l’une ou l’autre, puis nous indiquerons leur mode d’utilisation particulier.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i/>
          <w:u w:val="single"/>
          <w:lang w:eastAsia="fr-FR"/>
        </w:rPr>
        <w:t>utilisation</w:t>
      </w:r>
      <w:proofErr w:type="gramEnd"/>
      <w:r w:rsidRPr="009C33B7">
        <w:rPr>
          <w:rFonts w:ascii="Arial" w:eastAsia="Times New Roman" w:hAnsi="Arial" w:cs="Arial"/>
          <w:lang w:eastAsia="fr-FR"/>
        </w:rPr>
        <w:t> 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noProof/>
          <w:sz w:val="18"/>
          <w:szCs w:val="18"/>
          <w:lang w:eastAsia="fr-FR"/>
        </w:rPr>
        <w:t>→</w:t>
      </w: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b/>
          <w:i/>
          <w:sz w:val="18"/>
          <w:szCs w:val="18"/>
          <w:lang w:eastAsia="fr-FR"/>
        </w:rPr>
        <w:t>Conjonctions de subordination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si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: introduit une condition ou une éventualité. Il exprime plus particulièrement un potentiel ou une action qui n’est pas réalisée : dans le passé ou le présent.  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 :  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S’il vient s’excuser, je lui pardonnerai. 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c’est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une possibilité)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S’il venait s’excuser, je lui pardonnerais (conditionnel). 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la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possibilité est moins certaine).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Si j’étais riche, je m’achèterais cette nouvelle voiture. 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l’action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n’est pas réalisée dans le présent).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S’il avait participé, il aurait gagné. 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l’action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n’a pas été réalisée dans le passé).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pour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voir l’utilisation de "</w:t>
      </w: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si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", suivre le lien : </w:t>
      </w:r>
      <w:hyperlink r:id="rId6" w:history="1">
        <w:r w:rsidRPr="009C33B7">
          <w:rPr>
            <w:rFonts w:ascii="Arial" w:eastAsia="Times New Roman" w:hAnsi="Arial" w:cs="Arial"/>
            <w:sz w:val="18"/>
            <w:szCs w:val="18"/>
            <w:lang w:eastAsia="fr-FR"/>
          </w:rPr>
          <w:t>Si + indicatif, impératif ou conditionnel ? – la concordance des temps</w:t>
        </w:r>
      </w:hyperlink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pourvu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 xml:space="preserve"> condition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 introduisent une condition nécessaire pour que le fait principal se réalise.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Il viendra nous voir demain, pourvu que sa voiture ne tombe pas encore en panne.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Tu auras ton argent de poche à condition que tu finisses tes leçons avant.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on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émet une hypothèse, qui s’avère être une condition nécessaire pour que le fait principal se réalise)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58327F" w:rsidRDefault="0058327F" w:rsidP="009C33B7">
      <w:pPr>
        <w:spacing w:after="0" w:line="270" w:lineRule="atLeast"/>
        <w:jc w:val="both"/>
        <w:rPr>
          <w:rFonts w:ascii="Arial" w:eastAsia="Times New Roman" w:hAnsi="Arial" w:cs="Arial"/>
          <w:sz w:val="18"/>
          <w:szCs w:val="18"/>
          <w:lang w:eastAsia="fr-FR"/>
        </w:rPr>
      </w:pP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lastRenderedPageBreak/>
        <w:t>- en admettant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en</w:t>
      </w:r>
      <w:proofErr w:type="gramEnd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 xml:space="preserve"> supposant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 xml:space="preserve"> supposer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 ces trois locutions introduisent une supposition, parfois porteuse de doute.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En admettant qu’il vienne, tu crois vraiment qu’il acceptera tout de même de discuter avec toi ?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on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fait l’hypothèse, la supposition qu’il va venir. On exprime toutefois ici l’idée que ce n’est pas certain du tout. Et à partir de là, on imagine ce qui se passerait après.)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En supposant  qu’il ait réellement perdu la mémoire, comment se fait-il qu’il se souvienne de toi ?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A supposer que tu sois réellement allé à cette conférence, je trouve curieux que personne ne t’y aies vu.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pour peu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 : introduit une éventualité.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Il y a une fuite de gaz. Pour peu qu’il  ait une étincelle, la maison explosera !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si tant est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 introduit une supposition, mais cette fois-ci, le doute est très clair.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Je le lui demanderai, si tant est que je le rencontre.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(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j’émets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un doute assez fort sur le fait que je puisse le rencontrer).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à moins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(+subjonctif) ("à moins que" impose l’introduction d’un "ne" avant le verbe de la subordonnée).  "</w:t>
      </w:r>
      <w:proofErr w:type="gramStart"/>
      <w:r w:rsidRPr="009C33B7">
        <w:rPr>
          <w:rFonts w:ascii="Arial" w:eastAsia="Times New Roman" w:hAnsi="Arial" w:cs="Arial"/>
          <w:sz w:val="18"/>
          <w:szCs w:val="18"/>
          <w:lang w:eastAsia="fr-FR"/>
        </w:rPr>
        <w:t>à</w:t>
      </w:r>
      <w:proofErr w:type="gramEnd"/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moins que" introduit l’hypothèse d’une restriction. Le fait principal se réalisera si le fait hypothétique ne se réalise pas.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Il ne connait pas cette information, à moins que tu ne le lui aies dit.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selon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 indicatif).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  <w:proofErr w:type="gramStart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suivant</w:t>
      </w:r>
      <w:proofErr w:type="gramEnd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 xml:space="preserve"> que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 indicatif) introduisent une alternative d’hypothèses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Selon que Jeanne viendra ou non, Michel décidera de nous accompagner ou pas.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Suivant que la mer sera calme ou non, la course de bateaux commencera demain ou plus tard.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dans l’hypothèse où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(+conditionnel)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proofErr w:type="gramStart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au</w:t>
      </w:r>
      <w:proofErr w:type="gramEnd"/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 xml:space="preserve"> cas où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(+conditionnel) introduisent une hypothèse.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Dans l’hypothèse où tu déciderais de travailler pour cette société, je préfère te prévenir que tu travaillerais sous mes ordres.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Au cas où il ne ferait pas beau demain, nous avons prévu une visite de musée.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noProof/>
          <w:sz w:val="18"/>
          <w:szCs w:val="18"/>
          <w:lang w:eastAsia="fr-FR"/>
        </w:rPr>
        <w:t>→</w:t>
      </w: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b/>
          <w:i/>
          <w:sz w:val="18"/>
          <w:szCs w:val="18"/>
          <w:lang w:eastAsia="fr-FR"/>
        </w:rPr>
        <w:t>Prépositions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A condition de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 xml:space="preserve">/ </w:t>
      </w: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à moins de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Lorsque ces prépositions introduisent un infinitif, le sujet implicite de celui-ci est nécessairement celui du verbe de la proposition principale.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Leur utilisation est la même que celle des conjonctions de subordination (locutions conjonctives) équivalentes : "à condition que" ou "à moins que" à savoir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à condition de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(+infinitif) : introduit une condition nécessaire pour que le fait principal se réalise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Tu pourras aller au cinéma à condition d’avoir fini tes leçons avant.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16"/>
          <w:szCs w:val="16"/>
          <w:lang w:eastAsia="fr-FR"/>
        </w:rPr>
      </w:pP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b/>
          <w:sz w:val="18"/>
          <w:szCs w:val="18"/>
          <w:lang w:eastAsia="fr-FR"/>
        </w:rPr>
        <w:t>- à moins de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 (+infinitif ou +groupe nominal) introduit l’hypothèse d’une restriction. Le fait principal se réalisera si le fait hypothétique ne se réalise pas.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67520E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i/>
          <w:sz w:val="18"/>
          <w:szCs w:val="18"/>
          <w:lang w:eastAsia="fr-FR"/>
        </w:rPr>
        <w:t>Exemple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 :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Pr="009C33B7">
        <w:rPr>
          <w:rFonts w:ascii="Arial" w:eastAsia="Times New Roman" w:hAnsi="Arial" w:cs="Arial"/>
          <w:sz w:val="18"/>
          <w:szCs w:val="18"/>
          <w:lang w:eastAsia="fr-FR"/>
        </w:rPr>
        <w:t>Il viendra à la réunion, à moins d’un imprévu.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9C33B7" w:rsidRPr="009C33B7" w:rsidRDefault="009C33B7" w:rsidP="009C33B7">
      <w:pPr>
        <w:spacing w:after="0" w:line="270" w:lineRule="atLeast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  <w:r w:rsidRPr="009C33B7">
        <w:rPr>
          <w:rFonts w:ascii="Arial" w:eastAsia="Times New Roman" w:hAnsi="Arial" w:cs="Arial"/>
          <w:sz w:val="18"/>
          <w:szCs w:val="18"/>
          <w:lang w:eastAsia="fr-FR"/>
        </w:rPr>
        <w:t> </w:t>
      </w:r>
      <w:r w:rsidRPr="009C33B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</w:p>
    <w:p w:rsidR="001B4919" w:rsidRDefault="001B4919">
      <w:bookmarkStart w:id="0" w:name="_GoBack"/>
      <w:bookmarkEnd w:id="0"/>
    </w:p>
    <w:sectPr w:rsidR="001B4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D2C"/>
    <w:rsid w:val="001B4919"/>
    <w:rsid w:val="0058327F"/>
    <w:rsid w:val="0067520E"/>
    <w:rsid w:val="008C0D2C"/>
    <w:rsid w:val="009C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33B7"/>
    <w:rPr>
      <w:strike w:val="0"/>
      <w:dstrike w:val="0"/>
      <w:color w:val="333333"/>
      <w:sz w:val="24"/>
      <w:szCs w:val="24"/>
      <w:u w:val="none"/>
      <w:effect w:val="none"/>
    </w:rPr>
  </w:style>
  <w:style w:type="character" w:styleId="lev">
    <w:name w:val="Strong"/>
    <w:basedOn w:val="Policepardfaut"/>
    <w:uiPriority w:val="22"/>
    <w:qFormat/>
    <w:rsid w:val="009C33B7"/>
    <w:rPr>
      <w:b/>
      <w:bCs/>
    </w:rPr>
  </w:style>
  <w:style w:type="character" w:styleId="Accentuation">
    <w:name w:val="Emphasis"/>
    <w:basedOn w:val="Policepardfaut"/>
    <w:uiPriority w:val="20"/>
    <w:qFormat/>
    <w:rsid w:val="009C33B7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3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3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9C33B7"/>
    <w:rPr>
      <w:strike w:val="0"/>
      <w:dstrike w:val="0"/>
      <w:color w:val="333333"/>
      <w:sz w:val="24"/>
      <w:szCs w:val="24"/>
      <w:u w:val="none"/>
      <w:effect w:val="none"/>
    </w:rPr>
  </w:style>
  <w:style w:type="character" w:styleId="lev">
    <w:name w:val="Strong"/>
    <w:basedOn w:val="Policepardfaut"/>
    <w:uiPriority w:val="22"/>
    <w:qFormat/>
    <w:rsid w:val="009C33B7"/>
    <w:rPr>
      <w:b/>
      <w:bCs/>
    </w:rPr>
  </w:style>
  <w:style w:type="character" w:styleId="Accentuation">
    <w:name w:val="Emphasis"/>
    <w:basedOn w:val="Policepardfaut"/>
    <w:uiPriority w:val="20"/>
    <w:qFormat/>
    <w:rsid w:val="009C33B7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3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3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56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2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7939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6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410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225124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7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589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07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603471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169053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6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9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activitesfle.over-blog.com/article-36511927.html" TargetMode="External"/><Relationship Id="rId5" Type="http://schemas.openxmlformats.org/officeDocument/2006/relationships/hyperlink" Target="http://activitesfle.over-blog.com/article-36511927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807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</dc:creator>
  <cp:keywords/>
  <dc:description/>
  <cp:lastModifiedBy>Laurent</cp:lastModifiedBy>
  <cp:revision>5</cp:revision>
  <dcterms:created xsi:type="dcterms:W3CDTF">2013-10-29T05:37:00Z</dcterms:created>
  <dcterms:modified xsi:type="dcterms:W3CDTF">2013-10-30T08:41:00Z</dcterms:modified>
</cp:coreProperties>
</file>